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AED" w:rsidRPr="00D15AED" w:rsidRDefault="00D15AED" w:rsidP="00D15A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 «Русский язык» составлена на основе:</w:t>
      </w:r>
    </w:p>
    <w:p w:rsidR="00D15AED" w:rsidRPr="00D15AED" w:rsidRDefault="00D15AED" w:rsidP="00D15AE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ФЗ "Об образовании в Российской Федерации»  от 29 декабря 2012 г. N 273;</w:t>
      </w:r>
    </w:p>
    <w:p w:rsidR="00D15AED" w:rsidRPr="00D15AED" w:rsidRDefault="00D15AED" w:rsidP="00D15AE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D15AE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утверждении</w:t>
      </w:r>
    </w:p>
    <w:p w:rsidR="00D15AED" w:rsidRPr="00D15AED" w:rsidRDefault="00D15AED" w:rsidP="00D15AE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</w:t>
      </w:r>
      <w:bookmarkStart w:id="0" w:name="bookmark0"/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15AED" w:rsidRPr="00D15AED" w:rsidRDefault="00D15AED" w:rsidP="00D15AE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общего образования </w:t>
      </w: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 отсталых обучающихся</w:t>
      </w: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 МКОУ  «Школа-интернат»;</w:t>
      </w:r>
    </w:p>
    <w:p w:rsidR="00D15AED" w:rsidRPr="00D15AED" w:rsidRDefault="00D15AED" w:rsidP="00D15AE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Учебный план МКОУ «Школа – интернат» Юргинского городского округа.</w:t>
      </w:r>
    </w:p>
    <w:p w:rsidR="00D15AED" w:rsidRPr="00D15AED" w:rsidRDefault="00D15AED" w:rsidP="00D15AE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D15AED">
        <w:rPr>
          <w:rFonts w:ascii="Times New Roman" w:eastAsia="Calibri" w:hAnsi="Times New Roman" w:cs="Times New Roman"/>
          <w:color w:val="00000A"/>
          <w:sz w:val="24"/>
          <w:szCs w:val="24"/>
        </w:rPr>
        <w:t>Изучение русского языка способствует формированию у обучающихся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D15AED" w:rsidRPr="00D15AED" w:rsidRDefault="00D15AED" w:rsidP="00D15A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обучения русскому языку является формирование первоначальных навыков чтения и письма в процессе овладения грамотой. Формирование элементарных представлений о русском (родном) языке как средстве общения и источнике получения знаний. Использование письменной коммуникации для решения практико-ориентированных задач.</w:t>
      </w:r>
    </w:p>
    <w:p w:rsidR="00D15AED" w:rsidRPr="00D15AED" w:rsidRDefault="00D15AED" w:rsidP="00D15A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основной цели, задачами обучения русскому языку являются: 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выработать достаточно прочные навыки грамотного письма;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научить последовательно и правильно излагать свои мысли в устной и письменной речи;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повысить уровень общего развития 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целенаправленно обучать учащихся устной речи и первоначальным навыкам связной письменной речи;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практически значимые каллиграфические, орфографические и пунктуационные навыки;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навыки устной коммуникации;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уточнять, расширять и активизировать словарный запас;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первоначальный познавательный интерес к языку, воспитывать трудолюбие, самостоятельность, терпеливость, настойчивость.</w:t>
      </w:r>
    </w:p>
    <w:p w:rsidR="00D15AED" w:rsidRPr="00D15AED" w:rsidRDefault="00D15AED" w:rsidP="00D15A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5AED">
        <w:rPr>
          <w:rFonts w:ascii="Times New Roman" w:eastAsia="Calibri" w:hAnsi="Times New Roman" w:cs="Times New Roman"/>
          <w:sz w:val="24"/>
          <w:szCs w:val="24"/>
        </w:rPr>
        <w:t xml:space="preserve">В младших классах </w:t>
      </w:r>
      <w:proofErr w:type="gramStart"/>
      <w:r w:rsidRPr="00D15AED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D15AED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 даются самые элементарные сведения по грамматике. Овладение элементарными знаниями по грамматике, прежде всего, необходимо для приобретения практических навыков устной и письменной речи, формирования основных орфографических и пунктуационных навыков, в воспитании интереса к родному языку. Учащиеся должны приобрести ряд грамматических умений в области фонетики, морфологии и синтаксиса. Обучение грамматике способствует их умственному и развитию и коммуникационных навыков.</w:t>
      </w:r>
    </w:p>
    <w:p w:rsidR="00D15AED" w:rsidRPr="00D15AED" w:rsidRDefault="00D15AED" w:rsidP="00D15A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5AED">
        <w:rPr>
          <w:rFonts w:ascii="Times New Roman" w:eastAsia="Calibri" w:hAnsi="Times New Roman" w:cs="Times New Roman"/>
          <w:sz w:val="24"/>
          <w:szCs w:val="24"/>
        </w:rPr>
        <w:t>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школьников.</w:t>
      </w:r>
    </w:p>
    <w:p w:rsidR="00D15AED" w:rsidRPr="00D15AED" w:rsidRDefault="00D15AED" w:rsidP="00D15A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Учебный предмет «Русский язык» входит в предметную область «Язык и речевая практика» учебного плана МКОУ «Школа-интернат» и изучается с 1 по 9 классы.</w:t>
      </w:r>
    </w:p>
    <w:p w:rsidR="00D15AED" w:rsidRPr="00D15AED" w:rsidRDefault="00D15AED" w:rsidP="00D15A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5AED">
        <w:rPr>
          <w:rFonts w:ascii="Times New Roman" w:eastAsia="Calibri" w:hAnsi="Times New Roman" w:cs="Times New Roman"/>
          <w:sz w:val="24"/>
          <w:szCs w:val="24"/>
        </w:rPr>
        <w:t xml:space="preserve">Начальный курс «Русский язык», рассчитан на 4 года обучения. На изучение учебного предмета отводится во 2 классах по 136 часов в год, 4 ч в неделю.  </w:t>
      </w:r>
    </w:p>
    <w:p w:rsidR="00D15AED" w:rsidRPr="00D15AED" w:rsidRDefault="00D15AED" w:rsidP="00D15A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5AED">
        <w:rPr>
          <w:rFonts w:ascii="Times New Roman" w:eastAsia="Calibri" w:hAnsi="Times New Roman" w:cs="Times New Roman"/>
          <w:sz w:val="24"/>
          <w:szCs w:val="24"/>
        </w:rPr>
        <w:t>На каждом году обучения, по всем разделам программы определяется уровень требований, который учитывает умственные и возрастные возможности обучающихся.</w:t>
      </w:r>
    </w:p>
    <w:p w:rsidR="00D15AED" w:rsidRPr="00D15AED" w:rsidRDefault="00D15AED" w:rsidP="00D15AED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</w:p>
    <w:p w:rsidR="00D15AED" w:rsidRPr="00D15AED" w:rsidRDefault="00D15AED" w:rsidP="00D15AED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Планируемые  предметные  результаты освоения данного учебного предмета, курса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данного учебного предмета обучающиеся 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достичь следующие предметные результаты:</w:t>
      </w:r>
    </w:p>
    <w:p w:rsidR="00D15AED" w:rsidRPr="00D15AED" w:rsidRDefault="00D15AED" w:rsidP="00D15A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D15AED" w:rsidRPr="00D15AED" w:rsidRDefault="00D15AED" w:rsidP="00D15A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Минимальный уровень</w:t>
      </w:r>
    </w:p>
    <w:p w:rsidR="00D15AED" w:rsidRPr="00D15AED" w:rsidRDefault="00D15AED" w:rsidP="00D15AED">
      <w:pPr>
        <w:numPr>
          <w:ilvl w:val="1"/>
          <w:numId w:val="18"/>
        </w:numPr>
        <w:spacing w:after="0" w:line="240" w:lineRule="auto"/>
        <w:ind w:left="52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элементарный языковой материал</w:t>
      </w:r>
    </w:p>
    <w:p w:rsidR="00D15AED" w:rsidRPr="00D15AED" w:rsidRDefault="00D15AED" w:rsidP="00D15AED">
      <w:pPr>
        <w:numPr>
          <w:ilvl w:val="1"/>
          <w:numId w:val="19"/>
        </w:numPr>
        <w:spacing w:after="0" w:line="240" w:lineRule="auto"/>
        <w:ind w:left="52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 писать предлог со словом, к которому он относится (под руководством учителя);</w:t>
      </w:r>
    </w:p>
    <w:p w:rsidR="00D15AED" w:rsidRPr="00D15AED" w:rsidRDefault="00D15AED" w:rsidP="00D15AED">
      <w:pPr>
        <w:numPr>
          <w:ilvl w:val="1"/>
          <w:numId w:val="20"/>
        </w:numPr>
        <w:spacing w:after="0" w:line="240" w:lineRule="auto"/>
        <w:ind w:left="52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предложения по вопросу, картинке, на тему, предложенную учителем;</w:t>
      </w:r>
    </w:p>
    <w:p w:rsidR="00D15AED" w:rsidRPr="00D15AED" w:rsidRDefault="00D15AED" w:rsidP="00D15AED">
      <w:pPr>
        <w:numPr>
          <w:ilvl w:val="0"/>
          <w:numId w:val="7"/>
        </w:numPr>
        <w:spacing w:after="0" w:line="240" w:lineRule="auto"/>
        <w:ind w:left="52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списывать по слогам с рукописного и печатного текста;</w:t>
      </w:r>
    </w:p>
    <w:p w:rsidR="00D15AED" w:rsidRPr="00D15AED" w:rsidRDefault="00D15AED" w:rsidP="00D15AED">
      <w:pPr>
        <w:numPr>
          <w:ilvl w:val="0"/>
          <w:numId w:val="7"/>
        </w:numPr>
        <w:spacing w:after="0" w:line="240" w:lineRule="auto"/>
        <w:ind w:left="52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писать предложения с заглавной буквы, в конце предложения ставить точку;</w:t>
      </w:r>
    </w:p>
    <w:p w:rsidR="00D15AED" w:rsidRPr="00D15AED" w:rsidRDefault="00D15AED" w:rsidP="00D15AED">
      <w:pPr>
        <w:numPr>
          <w:ilvl w:val="0"/>
          <w:numId w:val="7"/>
        </w:numPr>
        <w:spacing w:after="0" w:line="240" w:lineRule="auto"/>
        <w:ind w:left="52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по заданию учителя  предложения, выделять предложения из речи и текста; </w:t>
      </w:r>
    </w:p>
    <w:p w:rsidR="00D15AED" w:rsidRPr="00D15AED" w:rsidRDefault="00D15AED" w:rsidP="00D15AED">
      <w:pPr>
        <w:numPr>
          <w:ilvl w:val="0"/>
          <w:numId w:val="7"/>
        </w:numPr>
        <w:spacing w:after="0" w:line="240" w:lineRule="auto"/>
        <w:ind w:left="52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словарем учебника.</w:t>
      </w:r>
    </w:p>
    <w:p w:rsidR="00D15AED" w:rsidRPr="00D15AED" w:rsidRDefault="00D15AED" w:rsidP="00D15A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Достаточный уровень</w:t>
      </w:r>
    </w:p>
    <w:p w:rsidR="00D15AED" w:rsidRPr="00D15AED" w:rsidRDefault="00D15AED" w:rsidP="00D15AED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слова по звуковому составу, различать звуки гласные и согласные, согласные звонкие и глухие, 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л, свистящие и шипящие, аффрикаты, твердые и мягкие на слух, в произношении, написании;</w:t>
      </w:r>
    </w:p>
    <w:p w:rsidR="00D15AED" w:rsidRPr="00D15AED" w:rsidRDefault="00D15AED" w:rsidP="00D15AED">
      <w:pPr>
        <w:numPr>
          <w:ilvl w:val="0"/>
          <w:numId w:val="8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 (15-20 слов);</w:t>
      </w:r>
    </w:p>
    <w:p w:rsidR="00D15AED" w:rsidRPr="00D15AED" w:rsidRDefault="00D15AED" w:rsidP="00D15AED">
      <w:pPr>
        <w:numPr>
          <w:ilvl w:val="0"/>
          <w:numId w:val="8"/>
        </w:numPr>
        <w:spacing w:after="0" w:line="240" w:lineRule="auto"/>
        <w:ind w:left="-113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Calibri" w:hAnsi="Times New Roman" w:cs="Times New Roman"/>
          <w:sz w:val="24"/>
          <w:szCs w:val="24"/>
        </w:rPr>
        <w:t>список слов, правописание которых учащиеся должны усвоить во 2 классе:</w:t>
      </w:r>
    </w:p>
    <w:p w:rsidR="00D15AED" w:rsidRPr="00D15AED" w:rsidRDefault="00D15AED" w:rsidP="00D15AED">
      <w:pPr>
        <w:spacing w:after="0" w:line="240" w:lineRule="auto"/>
        <w:ind w:left="17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15AED">
        <w:rPr>
          <w:rFonts w:ascii="Times New Roman" w:eastAsia="Calibri" w:hAnsi="Times New Roman" w:cs="Times New Roman"/>
          <w:sz w:val="24"/>
          <w:szCs w:val="24"/>
        </w:rPr>
        <w:t>барабан, береза, ветер, воробей, ворона, горох, дежурный, заяц, здесь, капуста, карандаш, коньки, корова, лопата, машина, молоко, морковь, мороз, Москва, огурец, орех, отец, пальто, пенал, помидор, рабочий, ребята, сахар, собака, стакан, тарелка, тетрадь, теперь, топор, улица, учитель.</w:t>
      </w:r>
      <w:proofErr w:type="gramEnd"/>
    </w:p>
    <w:p w:rsidR="00D15AED" w:rsidRPr="00D15AED" w:rsidRDefault="00D15AED" w:rsidP="00D15A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учебных занятий: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организация учебных занятий  – это урок. По продолжительности урок может длиться</w:t>
      </w:r>
      <w:r w:rsidR="00516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2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40 минут.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уроков: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изучения нового учебного материала;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закрепления и  применения знаний;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обобщающего повторения и систематизации знаний;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контроля знаний и умений.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Используются и  нетрадиционные формы проведения урока: урок-игра, практическое занятие, 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урок-презентация,  турнир знатоков,  урок-викторина, урок – путешествие, выполнение практических работ, уроки с элементами исследования, урок–зачет.</w:t>
      </w:r>
      <w:proofErr w:type="gramEnd"/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типом урока является  комбинированный урок.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обучающемуся, групповая, индивидуально – групповая форма, работа в парах.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виды учебной деятельности</w:t>
      </w:r>
    </w:p>
    <w:p w:rsidR="00D15AED" w:rsidRPr="00D15AED" w:rsidRDefault="00D15AED" w:rsidP="00D15AE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15AED">
        <w:rPr>
          <w:rFonts w:ascii="Times New Roman" w:hAnsi="Times New Roman" w:cs="Times New Roman"/>
          <w:bCs/>
          <w:color w:val="000000"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Слушание объяснений учителя. 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Слушание и анализ выступлений своих товарищей.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Самостоятельная работа с учебником. 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Систематизация учебного материала.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Наблюдение за демонстрациями учителя.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  таблиц, схем. 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 проблемных ситуаций. 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со схемами.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с раздаточным материалом. </w:t>
      </w:r>
    </w:p>
    <w:p w:rsidR="00D15AED" w:rsidRPr="00D15AED" w:rsidRDefault="00D15AED" w:rsidP="00516B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 (136 часов)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буквы. Соотношение звука и буквы, различение звуков и букв. Буквы, сходные по начертанию, их различение.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Наша речь. Слово, слог как часть слова, предложение, текст.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отличающиеся одним звуком, последовательностью и количеством звуков в слове. Слова со стечением согласных. Составление предложений из двух-трех слов.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Звуки гласные и согласные, их различение.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Гласные ударные и безударные. Их различение в двусложных словах. Постановка знака ударения.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Слова с гласной э.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с буквами и - й, их различение.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с гласными и, е, ю, я в начале слова и после гласных.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Согласные звонкие и глухие, сходные по артикуляции (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л), свистящие и шипящие, аффрикаты, их различение на слух и в произношении. Написание слов с этими согласными.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твердые и мягкие, их различение на слух и в произношении. Обозначение мягкости согласных буквами и, е, ю, я.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Буква ь для обозначения мягкости согласных в конце слова.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Практические упражнения в чтении и написании слов с разделительными мягким и твердым знаками.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слов, обозначающих предметы: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называние предметов и различение их по вопросам кто? что?;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называние одного предмета и нескольких одинаковых предметов (стол — столы; рама — рамы);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различение основных частей хорошо знакомых предметов (стул — спинка, сиденье, ножки);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сравнение двух предметов и определение признаков различия и сходства (стакан — кружка, кушетка — диван).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слова по их отношению к родовым категориям (игрушка, одежда, обувь и др.).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буква в именах, фамилиях людей, в кличках животных.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слов, обозначающих действия: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называние действий предметов по вопросам что делает? что делают?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группировка действий по признаку их однородности (кто как голос подает, кто как передвигается);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различение предметов по их действиям (птица летает, а рыба плавает);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умение согласовывать слова, обозначающие действия, со словами, обозначающими предметы.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предлогом как отдельным словом (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из, на, у, с). Раздельное написание предлога со словом, к которому он относится (под руководством учителя).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слов с непроверяемыми написаниями в корне, взятых из словаря учебника.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знакомство с построением простого предложения: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составление предложения по вопросу, картинке, на тему, предложенную учителем;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дописывание начатого предложения (Собака громко...);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составление предложения из слов, данных в нужной форме вразбивку;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выделение предложения из текста.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прописной буквы в начале предложения и точки в конце предложения.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СВЯЗНАЯ ПИСЬМЕННАЯ РЕЧЬ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Расположение двух-трех коротких предложений в последовательном порядке (по картинкам или после устного разбора с учителем).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подписей к серии из двух-трех сюжетных картинок.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Правильное использование личных местоимений вместо имени существительного.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И ЧИСТОПИСАНИЕ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Совершенствование техники письма.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Письмо строчных и прописных букв, соединение их в слова.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Выполнение с помощью учителя письменных упражнений по учебнику в соответствии с заданием.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Списывание рукописного и печатного текстов по слогам. Проверка слов путем орфографического проговаривания.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под диктовку простых по структуре предложений, состоящих из слов, написание которых не расходится с произношением; списывание слов со вставкой пропущенных букв.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Списывание предложений с дополнением пропущенных слов по картинкам.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Выписывание слов, начинающихся с определенной буквы, определенного слога и т. д.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под руководством учителя из букв разрезной азбуки слов — подписей под предметными рисунками и их запись; составление и запись предложений из трех-четырех данных вразбивку слов.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Запись коротких предложений, составленных с помощью учителя в связи с чтением, работой по картинкам и с календарем природы.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УСТНАЯ РЕЧЬ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Повторение пройденного материала за год.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Составление простых распространенных предложений по вопросам учителя на основе демонстрируемого действия, по предметным и сюжетным картинкам, на предложенную тему.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Правильное употребление форм знакомых слов при ответах на вопросы и составление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предложений. Использование предлогов у, 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и некоторых наречий.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Связное высказывание по предложенному плану в виде вопросов (3—4 пункта).</w:t>
      </w: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C71A42" w:rsidRDefault="00C71A42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1A42" w:rsidRPr="00C71A42" w:rsidRDefault="00C71A42" w:rsidP="00C71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1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учебной деятельности обучающихся.</w:t>
      </w:r>
    </w:p>
    <w:p w:rsidR="00C71A42" w:rsidRPr="00C71A42" w:rsidRDefault="00C71A42" w:rsidP="00C71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1A42" w:rsidRPr="00C71A42" w:rsidRDefault="00C71A42" w:rsidP="00C71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1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C71A42" w:rsidRPr="00C71A42" w:rsidRDefault="00C71A42" w:rsidP="00C71A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067"/>
        <w:gridCol w:w="1559"/>
        <w:gridCol w:w="6237"/>
      </w:tblGrid>
      <w:tr w:rsidR="00C71A42" w:rsidRPr="00C71A42" w:rsidTr="00516B34">
        <w:tc>
          <w:tcPr>
            <w:tcW w:w="627" w:type="dxa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67" w:type="dxa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9" w:type="dxa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C71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C71A42" w:rsidRPr="00C71A42" w:rsidTr="00516B34"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составлять предложения из двух трех слов. Слово, слог как часть слова, предложение, текст. Соотносить звук и букву.</w:t>
            </w:r>
          </w:p>
        </w:tc>
      </w:tr>
      <w:tr w:rsidR="00C71A42" w:rsidRPr="00C71A42" w:rsidTr="00516B34"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речь. Слово.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часов 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tabs>
                <w:tab w:val="left" w:pos="36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различать слова по их отношению к родовым категориям.</w:t>
            </w:r>
          </w:p>
        </w:tc>
      </w:tr>
      <w:tr w:rsidR="00C71A42" w:rsidRPr="00C71A42" w:rsidTr="00516B34"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Слог.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часов 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Слово, слог как часть слова, предложение, текст.</w:t>
            </w:r>
          </w:p>
        </w:tc>
      </w:tr>
      <w:tr w:rsidR="00C71A42" w:rsidRPr="00C71A42" w:rsidTr="00516B34"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звонкие и глухие.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часов 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на слух и в произношении  согласные звонкие и глухие, </w:t>
            </w:r>
            <w:proofErr w:type="spellStart"/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артикулярно</w:t>
            </w:r>
            <w:proofErr w:type="spellEnd"/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сходные (р-л).</w:t>
            </w:r>
          </w:p>
        </w:tc>
      </w:tr>
      <w:tr w:rsidR="00C71A42" w:rsidRPr="00C71A42" w:rsidTr="00516B34"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Свистящие и шипящие согласные.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часа 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на слух и в произношении  согласные свистящие и шипящие.</w:t>
            </w:r>
          </w:p>
        </w:tc>
      </w:tr>
      <w:tr w:rsidR="00C71A42" w:rsidRPr="00C71A42" w:rsidTr="00516B34"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буквы.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часов 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звуки гласные и согласные, Находить ударные гласные. Различение  слов с буквами и-й. </w:t>
            </w:r>
          </w:p>
        </w:tc>
      </w:tr>
      <w:tr w:rsidR="00C71A42" w:rsidRPr="00C71A42" w:rsidTr="00516B34"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согласные.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часов 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мягкость согласных буквами и, е, ю, я, буквой ь.</w:t>
            </w:r>
          </w:p>
        </w:tc>
      </w:tr>
      <w:tr w:rsidR="00C71A42" w:rsidRPr="00C71A42" w:rsidTr="00516B34"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Слово.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часов 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Изучить слова обозначающие предметы. Изучить слова с непроверяемыми гласными из словаря учебника. Писать  под диктовку слова, написание которых не расходится с произношением.</w:t>
            </w:r>
          </w:p>
        </w:tc>
      </w:tr>
      <w:tr w:rsidR="00C71A42" w:rsidRPr="00C71A42" w:rsidTr="00516B34"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буква в именах и фамилиях людей.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часов 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большой буквой имена, фамилии людей, клички животных.</w:t>
            </w:r>
          </w:p>
        </w:tc>
      </w:tr>
      <w:tr w:rsidR="00C71A42" w:rsidRPr="00C71A42" w:rsidTr="00516B34"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Слова, обозначающие действия. 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часов 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Изучить слова обозначающие действия предметов.</w:t>
            </w:r>
          </w:p>
        </w:tc>
      </w:tr>
      <w:tr w:rsidR="00C71A42" w:rsidRPr="00C71A42" w:rsidTr="00516B34">
        <w:trPr>
          <w:trHeight w:val="424"/>
        </w:trPr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Предлоги.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часов 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before="100" w:beforeAutospacing="1" w:after="100" w:afterAutospacing="1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Знакомиться с предлогом, как отдельным словом.</w:t>
            </w:r>
          </w:p>
        </w:tc>
      </w:tr>
      <w:tr w:rsidR="00C71A42" w:rsidRPr="00C71A42" w:rsidTr="00516B34"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часов 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простое предложение. Составлять предложение по вопросу, картинке, на тему, составлять предложение из слов, выделять предложение из текста. Написание прописной буквы в начале предложения и точки в конце.</w:t>
            </w:r>
          </w:p>
        </w:tc>
      </w:tr>
      <w:tr w:rsidR="00C71A42" w:rsidRPr="00C71A42" w:rsidTr="00516B34"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часа 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 по опорным словам, картинкам.</w:t>
            </w:r>
          </w:p>
        </w:tc>
      </w:tr>
      <w:tr w:rsidR="00C71A42" w:rsidRPr="00C71A42" w:rsidTr="00516B34">
        <w:tc>
          <w:tcPr>
            <w:tcW w:w="627" w:type="dxa"/>
            <w:vAlign w:val="center"/>
          </w:tcPr>
          <w:p w:rsidR="00C71A42" w:rsidRPr="00C71A42" w:rsidRDefault="00C71A42" w:rsidP="00C71A4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часов </w:t>
            </w:r>
          </w:p>
        </w:tc>
        <w:tc>
          <w:tcPr>
            <w:tcW w:w="6237" w:type="dxa"/>
          </w:tcPr>
          <w:p w:rsidR="00C71A42" w:rsidRPr="00C71A42" w:rsidRDefault="00C71A42" w:rsidP="00C71A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 предложений по картинкам, с помощью вопросов. Работа в парах. Умение слушать и понимать инструкцию учителя.</w:t>
            </w:r>
          </w:p>
        </w:tc>
      </w:tr>
    </w:tbl>
    <w:p w:rsidR="00C71A42" w:rsidRPr="00C71A42" w:rsidRDefault="00C71A42" w:rsidP="00C71A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 по учебному предмету  «Русский язык»</w:t>
      </w: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 класс </w:t>
      </w: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(136 часов, 4 часа в неделю)</w:t>
      </w:r>
    </w:p>
    <w:tbl>
      <w:tblPr>
        <w:tblpPr w:leftFromText="180" w:rightFromText="180" w:vertAnchor="text" w:horzAnchor="margin" w:tblpXSpec="center" w:tblpY="195"/>
        <w:tblW w:w="10314" w:type="dxa"/>
        <w:tblLayout w:type="fixed"/>
        <w:tblLook w:val="0000" w:firstRow="0" w:lastRow="0" w:firstColumn="0" w:lastColumn="0" w:noHBand="0" w:noVBand="0"/>
      </w:tblPr>
      <w:tblGrid>
        <w:gridCol w:w="10314"/>
      </w:tblGrid>
      <w:tr w:rsidR="00D15AED" w:rsidRPr="00D15AED" w:rsidTr="009635FA">
        <w:trPr>
          <w:trHeight w:val="156"/>
        </w:trPr>
        <w:tc>
          <w:tcPr>
            <w:tcW w:w="10314" w:type="dxa"/>
            <w:tcBorders>
              <w:bottom w:val="single" w:sz="4" w:space="0" w:color="auto"/>
            </w:tcBorders>
          </w:tcPr>
          <w:tbl>
            <w:tblPr>
              <w:tblpPr w:leftFromText="181" w:rightFromText="181" w:vertAnchor="text" w:tblpX="254" w:tblpY="1"/>
              <w:tblOverlap w:val="never"/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56"/>
              <w:gridCol w:w="7141"/>
              <w:gridCol w:w="996"/>
              <w:gridCol w:w="1125"/>
            </w:tblGrid>
            <w:tr w:rsidR="009163CD" w:rsidRPr="00D15AED" w:rsidTr="0096509B">
              <w:trPr>
                <w:trHeight w:val="636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Наименование разделов, тем</w:t>
                  </w:r>
                </w:p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Кол-во часов</w:t>
                  </w:r>
                </w:p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Дата</w:t>
                  </w:r>
                </w:p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635FA" w:rsidRPr="00D15AED" w:rsidTr="0096509B">
              <w:trPr>
                <w:trHeight w:val="180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635FA" w:rsidRPr="00D15AED" w:rsidRDefault="009635FA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триместр</w:t>
                  </w:r>
                </w:p>
              </w:tc>
            </w:tr>
            <w:tr w:rsidR="009163CD" w:rsidRPr="00D15AED" w:rsidTr="0096509B">
              <w:trPr>
                <w:trHeight w:val="138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«День безопасности</w:t>
                  </w: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 Беседа с ИКТ.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Повторение (8 часов).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Повторение звуки и буквы.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 и его схема.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Составление предложений по картинке.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Распространение предложения.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Слово.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Составление  предложений с данным словом.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Звуки и буквы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Выделение звука в начале и в конце слова.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Наша речь. Слово (13 часов).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Гласные звуки и буквы. 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Выделение гласных звуков в словах.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Согласные звуки и буквы. 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Написание слов с заданным звуком.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Слова, которые различаются одним звуком.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Звукобуквенный анализ слов.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Слова, отличающиеся количеством звуков.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Слова, отличающиеся последовательностью звуков.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Ударение в словах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Ударные гласные.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Выделение ударного гласного в слове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Практические упражнения по постановке ударения 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Слог (6 часов).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Слог, как часть слова.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Деление слов на слоги.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Гласные в образовании слогов.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Перенос слов по слогам.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Деление слов для переноса.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Деление слов со звуками и – й на слоги.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Согласные звонкие и глухие (12 часов).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Согласные </w:t>
                  </w:r>
                  <w:proofErr w:type="spell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артикулярно</w:t>
                  </w:r>
                  <w:proofErr w:type="spell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сходные (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л)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Согласные звонкие и глухие.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Звуки б - п.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Различие слов 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 - п.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Звуки в - 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Звуки 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к.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Звуки д - 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Звуки ж - ш.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Звуки з - 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Различие слов 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звонкими и  глухими парными согласными.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Практические упражнения по теме: «Согласные звонкие и глухие»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Списывание текста.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Свистящие и шипящие согласные (3 часа).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Шипящие  согласные. Выделение шипящих согласных из слова.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635FA" w:rsidRPr="00D15AED" w:rsidTr="0096509B">
              <w:trPr>
                <w:trHeight w:val="288"/>
              </w:trPr>
              <w:tc>
                <w:tcPr>
                  <w:tcW w:w="331" w:type="pct"/>
                  <w:shd w:val="clear" w:color="auto" w:fill="auto"/>
                </w:tcPr>
                <w:p w:rsidR="009635FA" w:rsidRPr="00D15AED" w:rsidRDefault="009635FA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635FA" w:rsidRPr="00D15AED" w:rsidRDefault="009635FA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Свистящие  согласные.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635FA" w:rsidRPr="00D15AED" w:rsidRDefault="009635FA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  <w:shd w:val="clear" w:color="auto" w:fill="auto"/>
                </w:tcPr>
                <w:p w:rsidR="009635FA" w:rsidRPr="00D15AED" w:rsidRDefault="009635FA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635FA" w:rsidRPr="00D15AED" w:rsidTr="0096509B">
              <w:trPr>
                <w:trHeight w:val="281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635FA" w:rsidRDefault="009635FA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026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lastRenderedPageBreak/>
                    <w:t xml:space="preserve">II </w:t>
                  </w:r>
                  <w:r w:rsidRPr="006D026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триместр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Различение шипящих и свистящих согласных. 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Звуки и буквы (8 часов).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Буква е в начале слова или слога.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Буква  ё в начале слова или лога. 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70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Деление слов на слоги для переноса.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Буква ю в начале слова или слога. Деление слов на слоги с буквой ю.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Буква я в начале слова  и после гласных.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Выделение и написание слов с гласными и, е, ё, ю, я.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F92D0E" w:rsidP="00F92D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6B67">
                    <w:rPr>
                      <w:rFonts w:ascii="Times New Roman" w:hAnsi="Times New Roman"/>
                      <w:sz w:val="24"/>
                      <w:szCs w:val="24"/>
                    </w:rPr>
                    <w:t>Контрольное списывание</w:t>
                  </w: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текста «Заяц».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6B3A41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Практические упражнения по написанию гласных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Твердые и мягкие согласные (14 часов).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Гласные ы-и после твердых и мягких согласных.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Гласные 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о-ё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после твердых и мягких согласных.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Различение слов 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 - ё.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Гласные у-ю после твердых и мягких согласных.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Различение слов с у-ю.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Гласные 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а-я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после твердых и мягких согласных.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Различение слов 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 - я.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Гласная е после мягких согласных.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Мягкий знак (ь) на конце слова.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 слов с мягкими согласными на конце.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Тренировочные упражнения по теме «Звуки и буквы».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677869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6B67">
                    <w:rPr>
                      <w:rFonts w:ascii="Times New Roman" w:hAnsi="Times New Roman"/>
                      <w:sz w:val="24"/>
                      <w:szCs w:val="24"/>
                    </w:rPr>
                    <w:t>Контрольное</w:t>
                  </w: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r w:rsidR="009163CD"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писывание текста по теме: «Твердые и мягкие согласные».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Различение твердых и мягких согласных на конце слова.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Различение слов с твердыми и мягкими согласными на конце.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Слово (8 часов).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Предмет и его название.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Названия предметов, отвечающие на вопрос что?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Различение сходных предметов и их названия.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Обобщающее слово для группы однородных предметов.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Названия предметов, 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отвечающее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 вопрос кто?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Различие слов по их отношению к родовым категориям.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Обобщающее слово для группы однородных предметов.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Различение слов, обозначающих один и несколько одинаковых предметов.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Большая буква в именах и фамилиях людей (6 часов).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Большая буква в именах людей.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Большая буква в фамилиях людей.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Большая буква в кличках животных.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Правописание имен собственных.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Контрольный диктант по теме: «Большая буква в именах людей и кличках животных»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 над ошибками.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Слова, обозначающие действия (15 часов).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Слова, обозначающие действия предметов, и отвечающие на вопрос что делает?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Подбор названий действий к названиям предметов.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Изучение слов, обозначающих действия предметов.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действий предметов по вопросам.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6509B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6B67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Контрольный диктант за </w:t>
                  </w:r>
                  <w:r w:rsidRPr="00016B6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II</w:t>
                  </w:r>
                  <w:r w:rsidRPr="00016B67">
                    <w:rPr>
                      <w:rFonts w:ascii="Times New Roman" w:hAnsi="Times New Roman"/>
                      <w:sz w:val="24"/>
                      <w:szCs w:val="24"/>
                    </w:rPr>
                    <w:t xml:space="preserve"> триместр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312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6509B" w:rsidRPr="00D15AED" w:rsidRDefault="0096509B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 над ошибками.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6509B" w:rsidRPr="00D15AED" w:rsidTr="0096509B">
              <w:trPr>
                <w:trHeight w:val="228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6509B" w:rsidRPr="00D15AED" w:rsidRDefault="0096509B" w:rsidP="0096509B">
                  <w:pPr>
                    <w:tabs>
                      <w:tab w:val="left" w:pos="4008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  <w:r w:rsidRPr="006D026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III </w:t>
                  </w:r>
                  <w:r w:rsidRPr="006D026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триместр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Постановка вопроса к словам, обозначающим действия.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Упражнения в определении предметов по их действиям.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Группировка действий по признаку их однородности.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Дополнение предложений словами, обозначающими действия.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Контрольный диктант по теме: «Слова, обозначающие действия предметов».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 над ошибками.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Дописывание незаконченных предложений.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Распространение предложений с помощью рисунков.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действий предметов по вопросам.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Предлоги (11 часов).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Знакомство с предлогом как отдельным словом (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из, на, у, с).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Предлоги (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из, на, у, с).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Предлог как отдельное слово. Написание предлогов.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Практические упражнения в написании распространенных предлогов.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Слова с непроверяемыми гласными.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Выделение трудной гласной в словах.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Написание гласных в словах родственниках.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Составление предложений по данным словам с помощью учителя.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Раздельное написание предлога со словом, к которому оно относится.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516B34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Контрольный диктант </w:t>
                  </w:r>
                  <w:r w:rsidR="009163CD"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теме: «Предлог».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 над ошибками.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Предложение (15 часов).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Выделение предложения из текста.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Практическое знакомство с построением простого предложения.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Написание прописной буквы в начале предложения и точки в конце предложения.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Знаки препинания в конце предложений.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 и его схема.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Составление предложений по схеме.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Различие между предложением и набором слов.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Порядок слов в предложении.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Завершение начатого предложения.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Составление предложений по картинке.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Составление  предложений из двух-трех слов.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Составление предложений по картинке и вопросу.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Предложения – вопросы и предложения – ответы.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Контрольный диктант по теме «Предложение».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516B34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 над ошибками.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Текст (3 часа).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Знакомство с текстом. Выделение предложений из текста.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Заголовок текста.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Определение количества предложений в тексте.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Повторение </w:t>
                  </w:r>
                  <w:proofErr w:type="gramStart"/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пройденного</w:t>
                  </w:r>
                  <w:proofErr w:type="gramEnd"/>
                  <w:r w:rsidRPr="00D15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(15 часов).</w:t>
                  </w: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Звонкие и глухие согласные. Выделение звонких и глухих согласных.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Запись слов и предложений с твердыми и мягкими согласными.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516B34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6B67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Контрольный диктант за </w:t>
                  </w:r>
                  <w:r w:rsidRPr="00016B6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III</w:t>
                  </w:r>
                  <w:r w:rsidRPr="00016B67">
                    <w:rPr>
                      <w:rFonts w:ascii="Times New Roman" w:hAnsi="Times New Roman"/>
                      <w:sz w:val="24"/>
                      <w:szCs w:val="24"/>
                    </w:rPr>
                    <w:t xml:space="preserve"> триместр</w:t>
                  </w:r>
                  <w:r w:rsidR="00A04E89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A04E89">
              <w:trPr>
                <w:trHeight w:val="166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A04E89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 над ошибками.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163CD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126.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9163CD" w:rsidRPr="00D15AED" w:rsidRDefault="00A04E89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Мягкий знак на конце слов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9163CD" w:rsidRPr="00D15AED" w:rsidRDefault="009163CD" w:rsidP="0096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9163CD" w:rsidRPr="00D15AED" w:rsidRDefault="009163CD" w:rsidP="009635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16B34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516B34" w:rsidRPr="00D15AED" w:rsidRDefault="00516B34" w:rsidP="00516B3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516B34" w:rsidRPr="00D15AED" w:rsidRDefault="00A04E89" w:rsidP="00516B3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 слов с мягким знаком на конце.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516B34" w:rsidRPr="00D15AED" w:rsidRDefault="00516B34" w:rsidP="00516B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516B34" w:rsidRPr="00D15AED" w:rsidRDefault="00516B34" w:rsidP="00516B3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04E89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Различение слов, отвечающих на вопросы кто? и что?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04E89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129.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Большая буква в именах собственных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04E89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Употребление имен собственных в тексте.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04E89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131.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Названия действий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04E89" w:rsidRPr="00D15AED" w:rsidTr="0096509B">
              <w:trPr>
                <w:trHeight w:val="145"/>
              </w:trPr>
              <w:tc>
                <w:tcPr>
                  <w:tcW w:w="331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Составление  и выделение предложений.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04E89" w:rsidRPr="00D15AED" w:rsidTr="0096509B">
              <w:trPr>
                <w:trHeight w:val="274"/>
              </w:trPr>
              <w:tc>
                <w:tcPr>
                  <w:tcW w:w="331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133.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Дополнение начатого предложения.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04E89" w:rsidRPr="00D15AED" w:rsidTr="0096509B">
              <w:trPr>
                <w:trHeight w:val="275"/>
              </w:trPr>
              <w:tc>
                <w:tcPr>
                  <w:tcW w:w="331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134.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Составление предложения из слов.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04E89" w:rsidRPr="00D15AED" w:rsidTr="0096509B">
              <w:trPr>
                <w:trHeight w:val="265"/>
              </w:trPr>
              <w:tc>
                <w:tcPr>
                  <w:tcW w:w="331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 с деформированным текстом.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04E89" w:rsidRPr="00D15AED" w:rsidTr="0096509B">
              <w:trPr>
                <w:trHeight w:val="269"/>
              </w:trPr>
              <w:tc>
                <w:tcPr>
                  <w:tcW w:w="331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136.</w:t>
                  </w:r>
                </w:p>
              </w:tc>
              <w:tc>
                <w:tcPr>
                  <w:tcW w:w="3600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Упражнения в построении простого предложения</w:t>
                  </w:r>
                </w:p>
              </w:tc>
              <w:tc>
                <w:tcPr>
                  <w:tcW w:w="502" w:type="pct"/>
                  <w:shd w:val="clear" w:color="auto" w:fill="auto"/>
                </w:tcPr>
                <w:p w:rsidR="00A04E89" w:rsidRPr="00D15AED" w:rsidRDefault="00A04E89" w:rsidP="00A04E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5A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pct"/>
                </w:tcPr>
                <w:p w:rsidR="00A04E89" w:rsidRPr="00D15AED" w:rsidRDefault="00A04E89" w:rsidP="00A04E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15AED" w:rsidRPr="00D15AED" w:rsidRDefault="00D15AED" w:rsidP="00963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6509B" w:rsidRDefault="0096509B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6509B" w:rsidSect="0096509B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bookmarkStart w:id="1" w:name="_GoBack"/>
      <w:bookmarkEnd w:id="1"/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AED">
        <w:rPr>
          <w:rFonts w:ascii="Times New Roman" w:hAnsi="Times New Roman" w:cs="Times New Roman"/>
          <w:b/>
          <w:sz w:val="24"/>
          <w:szCs w:val="24"/>
        </w:rPr>
        <w:t>Система оценки учебного предмета  «Русский язык»  2 класс.</w:t>
      </w:r>
    </w:p>
    <w:tbl>
      <w:tblPr>
        <w:tblStyle w:val="a4"/>
        <w:tblW w:w="156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D15AED" w:rsidRPr="00D15AED" w:rsidTr="00A25EBF">
        <w:tc>
          <w:tcPr>
            <w:tcW w:w="600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№ </w:t>
            </w:r>
            <w:proofErr w:type="gramStart"/>
            <w:r w:rsidRPr="00D15AED">
              <w:rPr>
                <w:rFonts w:ascii="Times New Roman" w:hAnsi="Times New Roman" w:cs="Times New Roman"/>
                <w:b/>
                <w:sz w:val="23"/>
                <w:szCs w:val="23"/>
              </w:rPr>
              <w:t>п</w:t>
            </w:r>
            <w:proofErr w:type="gramEnd"/>
            <w:r w:rsidRPr="00D15AED">
              <w:rPr>
                <w:rFonts w:ascii="Times New Roman" w:hAnsi="Times New Roman" w:cs="Times New Roman"/>
                <w:b/>
                <w:sz w:val="23"/>
                <w:szCs w:val="23"/>
              </w:rPr>
              <w:t>/п</w:t>
            </w:r>
          </w:p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b/>
                <w:sz w:val="23"/>
                <w:szCs w:val="23"/>
              </w:rPr>
              <w:t>Ф.И. обучающегося</w:t>
            </w:r>
          </w:p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b/>
                <w:sz w:val="23"/>
                <w:szCs w:val="23"/>
              </w:rPr>
              <w:t>Предметные действия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b/>
                <w:sz w:val="23"/>
                <w:szCs w:val="23"/>
              </w:rPr>
              <w:t>Итого</w:t>
            </w:r>
          </w:p>
        </w:tc>
      </w:tr>
      <w:tr w:rsidR="00D15AED" w:rsidRPr="00D15AED" w:rsidTr="00A25EBF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Списывание с печатного, рукописного текста по слогам.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15AED" w:rsidRPr="00D15AED" w:rsidTr="00A25EBF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Умение оформлять предложение на письме.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15AED" w:rsidRPr="00D15AED" w:rsidTr="00A25EBF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Умение различать звонкие и глухие согласные звуки.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15AED" w:rsidRPr="00D15AED" w:rsidTr="00A25EBF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Умение различать твердые и мягкие согласные.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15AED" w:rsidRPr="00D15AED" w:rsidTr="00A25EBF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Умение писать слова с мягким знаком на конце.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15AED" w:rsidRPr="00D15AED" w:rsidTr="00A25EBF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Умение писать имена собственные.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15AED" w:rsidRPr="00D15AED" w:rsidTr="00A25EBF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Написание гласных после шипящих.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15AED" w:rsidRPr="00D15AED" w:rsidTr="00A25EBF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Умение различать слова-предметы, слова-действия.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15AED" w:rsidRPr="00D15AED" w:rsidTr="00A25EBF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Знание слов традиционного написания.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15AED" w:rsidRPr="00D15AED" w:rsidTr="00A25EBF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Списывание  текста с заданием.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15AED" w:rsidRPr="00D15AED" w:rsidTr="00A25EBF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sz w:val="23"/>
                <w:szCs w:val="23"/>
              </w:rPr>
              <w:t>Умение писать  под диктовку после предварительного анализа (15-17 слов).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15AED" w:rsidRPr="00D15AED" w:rsidTr="00A25EBF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15AED">
              <w:rPr>
                <w:rFonts w:ascii="Times New Roman" w:hAnsi="Times New Roman" w:cs="Times New Roman"/>
                <w:b/>
                <w:sz w:val="23"/>
                <w:szCs w:val="23"/>
              </w:rPr>
              <w:t>Итого</w:t>
            </w:r>
          </w:p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D15AED" w:rsidRPr="00D15AED" w:rsidRDefault="00D15AED" w:rsidP="00D15AED">
      <w:pPr>
        <w:spacing w:after="0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D15AED">
        <w:rPr>
          <w:rFonts w:ascii="Times New Roman" w:hAnsi="Times New Roman" w:cs="Times New Roman"/>
          <w:sz w:val="21"/>
          <w:szCs w:val="21"/>
        </w:rPr>
        <w:t xml:space="preserve">Для оценки </w:t>
      </w:r>
      <w:proofErr w:type="spellStart"/>
      <w:r w:rsidRPr="00D15AED">
        <w:rPr>
          <w:rFonts w:ascii="Times New Roman" w:hAnsi="Times New Roman" w:cs="Times New Roman"/>
          <w:sz w:val="21"/>
          <w:szCs w:val="21"/>
        </w:rPr>
        <w:t>сформированности</w:t>
      </w:r>
      <w:proofErr w:type="spellEnd"/>
      <w:r w:rsidRPr="00D15AED">
        <w:rPr>
          <w:rFonts w:ascii="Times New Roman" w:hAnsi="Times New Roman" w:cs="Times New Roman"/>
          <w:sz w:val="21"/>
          <w:szCs w:val="21"/>
        </w:rPr>
        <w:t xml:space="preserve"> каждого предметного действия можно использовать следующую систему оценки:</w:t>
      </w:r>
    </w:p>
    <w:p w:rsidR="00D15AED" w:rsidRPr="00D15AED" w:rsidRDefault="00D15AED" w:rsidP="00D15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AED">
        <w:rPr>
          <w:rFonts w:ascii="Times New Roman" w:hAnsi="Times New Roman" w:cs="Times New Roman"/>
          <w:sz w:val="21"/>
          <w:szCs w:val="21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D15AED" w:rsidRPr="00D15AED" w:rsidRDefault="00D15AED" w:rsidP="00D15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AED">
        <w:rPr>
          <w:rFonts w:ascii="Times New Roman" w:hAnsi="Times New Roman" w:cs="Times New Roman"/>
          <w:sz w:val="21"/>
          <w:szCs w:val="21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D15AED" w:rsidRPr="00D15AED" w:rsidRDefault="00D15AED" w:rsidP="00D15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AED">
        <w:rPr>
          <w:rFonts w:ascii="Times New Roman" w:hAnsi="Times New Roman" w:cs="Times New Roman"/>
          <w:sz w:val="21"/>
          <w:szCs w:val="21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D15AED" w:rsidRPr="00D15AED" w:rsidRDefault="00D15AED" w:rsidP="00D15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AED">
        <w:rPr>
          <w:rFonts w:ascii="Times New Roman" w:hAnsi="Times New Roman" w:cs="Times New Roman"/>
          <w:sz w:val="21"/>
          <w:szCs w:val="21"/>
        </w:rPr>
        <w:t xml:space="preserve">3 балла ― </w:t>
      </w:r>
      <w:proofErr w:type="gramStart"/>
      <w:r w:rsidRPr="00D15AED">
        <w:rPr>
          <w:rFonts w:ascii="Times New Roman" w:hAnsi="Times New Roman" w:cs="Times New Roman"/>
          <w:sz w:val="21"/>
          <w:szCs w:val="21"/>
        </w:rPr>
        <w:t>способен</w:t>
      </w:r>
      <w:proofErr w:type="gramEnd"/>
      <w:r w:rsidRPr="00D15AED">
        <w:rPr>
          <w:rFonts w:ascii="Times New Roman" w:hAnsi="Times New Roman" w:cs="Times New Roman"/>
          <w:sz w:val="21"/>
          <w:szCs w:val="21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D15AED" w:rsidRPr="00D15AED" w:rsidRDefault="00D15AED" w:rsidP="00D15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AED">
        <w:rPr>
          <w:rFonts w:ascii="Times New Roman" w:hAnsi="Times New Roman" w:cs="Times New Roman"/>
          <w:sz w:val="21"/>
          <w:szCs w:val="21"/>
        </w:rPr>
        <w:t xml:space="preserve">4 балла ― </w:t>
      </w:r>
      <w:proofErr w:type="gramStart"/>
      <w:r w:rsidRPr="00D15AED">
        <w:rPr>
          <w:rFonts w:ascii="Times New Roman" w:hAnsi="Times New Roman" w:cs="Times New Roman"/>
          <w:sz w:val="21"/>
          <w:szCs w:val="21"/>
        </w:rPr>
        <w:t>способен</w:t>
      </w:r>
      <w:proofErr w:type="gramEnd"/>
      <w:r w:rsidRPr="00D15AED">
        <w:rPr>
          <w:rFonts w:ascii="Times New Roman" w:hAnsi="Times New Roman" w:cs="Times New Roman"/>
          <w:sz w:val="21"/>
          <w:szCs w:val="21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AED">
        <w:rPr>
          <w:rFonts w:ascii="Times New Roman" w:hAnsi="Times New Roman" w:cs="Times New Roman"/>
          <w:sz w:val="21"/>
          <w:szCs w:val="21"/>
        </w:rPr>
        <w:t>5 баллов ― самостоятельно применяет действие в любой ситуации.</w:t>
      </w:r>
    </w:p>
    <w:p w:rsidR="00D15AED" w:rsidRPr="00D15AED" w:rsidRDefault="00D15AED" w:rsidP="00D15AED">
      <w:pPr>
        <w:spacing w:after="0"/>
        <w:rPr>
          <w:rFonts w:ascii="Times New Roman" w:hAnsi="Times New Roman" w:cs="Times New Roman"/>
          <w:sz w:val="24"/>
          <w:szCs w:val="24"/>
        </w:rPr>
        <w:sectPr w:rsidR="00D15AED" w:rsidRPr="00D15AED" w:rsidSect="0096509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Материально-техническое </w:t>
      </w: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Учебники: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язык, 2 класс, Э.В. Якубовская, Н. В. Павлова, Москва:  «Просвещение», 2014 год.</w:t>
      </w:r>
    </w:p>
    <w:p w:rsidR="00D15AED" w:rsidRPr="00D15AED" w:rsidRDefault="00D15AED" w:rsidP="00D15A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Таблицы по учебному предмету.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877"/>
        <w:gridCol w:w="9213"/>
      </w:tblGrid>
      <w:tr w:rsidR="00D15AED" w:rsidRPr="00D15AED" w:rsidTr="00A25EBF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таблицы</w:t>
            </w:r>
          </w:p>
        </w:tc>
      </w:tr>
      <w:tr w:rsidR="00D15AED" w:rsidRPr="00D15AED" w:rsidTr="00A25EBF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Алфавит.</w:t>
            </w:r>
          </w:p>
        </w:tc>
      </w:tr>
      <w:tr w:rsidR="00D15AED" w:rsidRPr="00D15AED" w:rsidTr="00A25EBF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Прописные буквы.</w:t>
            </w:r>
          </w:p>
        </w:tc>
      </w:tr>
      <w:tr w:rsidR="00D15AED" w:rsidRPr="00D15AED" w:rsidTr="00A25EBF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</w:t>
            </w:r>
          </w:p>
        </w:tc>
      </w:tr>
      <w:tr w:rsidR="00D15AED" w:rsidRPr="00D15AED" w:rsidTr="00A25EBF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прилагательное.</w:t>
            </w:r>
          </w:p>
        </w:tc>
      </w:tr>
      <w:tr w:rsidR="00D15AED" w:rsidRPr="00D15AED" w:rsidTr="00A25EBF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</w:t>
            </w:r>
          </w:p>
        </w:tc>
      </w:tr>
      <w:tr w:rsidR="00D15AED" w:rsidRPr="00D15AED" w:rsidTr="00A25EBF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слова.</w:t>
            </w:r>
          </w:p>
        </w:tc>
      </w:tr>
      <w:tr w:rsidR="00D15AED" w:rsidRPr="00D15AED" w:rsidTr="00A25EBF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Набор словарных слов.</w:t>
            </w:r>
          </w:p>
        </w:tc>
      </w:tr>
      <w:tr w:rsidR="00D15AED" w:rsidRPr="00D15AED" w:rsidTr="00A25EBF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Комплекты для обучения грамоте (наборное полотно, набор букв, образцы письменных букв).</w:t>
            </w:r>
          </w:p>
        </w:tc>
      </w:tr>
      <w:tr w:rsidR="00D15AED" w:rsidRPr="00D15AED" w:rsidTr="00A25EBF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Касса букв и сочетаний (по возможности).</w:t>
            </w:r>
          </w:p>
        </w:tc>
      </w:tr>
      <w:tr w:rsidR="00D15AED" w:rsidRPr="00D15AED" w:rsidTr="00A25EBF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Наборы сюжетных (предметных) картинок в соответствии с тематикой, определённой в программе по русскому языку (в том числе и в цифровой форме).</w:t>
            </w:r>
          </w:p>
        </w:tc>
      </w:tr>
      <w:tr w:rsidR="00D15AED" w:rsidRPr="00D15AED" w:rsidTr="00A25EBF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  (в том числе и в цифровой форме).</w:t>
            </w:r>
          </w:p>
        </w:tc>
      </w:tr>
      <w:tr w:rsidR="00D15AED" w:rsidRPr="00D15AED" w:rsidTr="00A25EBF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Веера:</w:t>
            </w:r>
          </w:p>
          <w:p w:rsidR="00D15AED" w:rsidRPr="00D15AED" w:rsidRDefault="00D15AED" w:rsidP="00D15AE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Гласные. </w:t>
            </w:r>
          </w:p>
          <w:p w:rsidR="00D15AED" w:rsidRPr="00D15AED" w:rsidRDefault="00D15AED" w:rsidP="00D15AE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Согласные.</w:t>
            </w:r>
          </w:p>
          <w:p w:rsidR="00D15AED" w:rsidRPr="00D15AED" w:rsidRDefault="00D15AED" w:rsidP="00D15AE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Орфограммы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чу-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класса:</w:t>
      </w:r>
    </w:p>
    <w:p w:rsidR="00D15AED" w:rsidRPr="00D15AED" w:rsidRDefault="00D15AED" w:rsidP="00D15AE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D15AED" w:rsidRPr="00D15AED" w:rsidRDefault="00D15AED" w:rsidP="00D15AE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D15AED" w:rsidRPr="00D15AED" w:rsidRDefault="00D15AED" w:rsidP="00D15AE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D15AED" w:rsidRPr="00D15AED" w:rsidRDefault="00D15AED" w:rsidP="00D15AE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Настенные доски для вывешивания иллюстративного материала.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учителя: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Веселая грамматика. В. Волина, Москва, «Новая школа», 1996г.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Работа с трудными словами в начальной школе, В.П. </w:t>
      </w:r>
      <w:proofErr w:type="spell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Канакина</w:t>
      </w:r>
      <w:proofErr w:type="spell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, М., «Просвещение»., 2007 г.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Развиваем руки – чтоб учиться писать и красиво рисовать, Ярославль, «Академия развития», 1998г.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4. Русский язык в начальных классах. В.А. </w:t>
      </w:r>
      <w:proofErr w:type="spell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Шукейло</w:t>
      </w:r>
      <w:proofErr w:type="spell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., С-Петербург «СТИО пресс»., 1998 г.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Сборник диктантов для начальной школы, М., «Диалог-</w:t>
      </w:r>
      <w:proofErr w:type="spell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»., 1995 г.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6. Уроки в начальной школе. Поурочные разработки 1-4 классы. Н.А. Опарина, М. «Начальная школа», 2005 г.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Учебно-справочные:</w:t>
      </w:r>
    </w:p>
    <w:p w:rsidR="00D15AED" w:rsidRPr="00D15AED" w:rsidRDefault="00D15AED" w:rsidP="00D15AE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Толковый словарь русского языка, С.И. Ожегов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 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Н.Ю. Шведова., М., «АЗЪ» 1996 г.</w:t>
      </w:r>
    </w:p>
    <w:p w:rsidR="00D15AED" w:rsidRPr="00D15AED" w:rsidRDefault="00D15AED" w:rsidP="00D15AE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96E95" w:rsidRPr="002632DF" w:rsidRDefault="00596E95" w:rsidP="002632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96E95" w:rsidRPr="002632DF" w:rsidSect="002632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4E4"/>
    <w:multiLevelType w:val="hybridMultilevel"/>
    <w:tmpl w:val="ECC4E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B5904"/>
    <w:multiLevelType w:val="hybridMultilevel"/>
    <w:tmpl w:val="84E25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5559E"/>
    <w:multiLevelType w:val="hybridMultilevel"/>
    <w:tmpl w:val="9E8CD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D725F"/>
    <w:multiLevelType w:val="hybridMultilevel"/>
    <w:tmpl w:val="F3FCA2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7A50D3"/>
    <w:multiLevelType w:val="hybridMultilevel"/>
    <w:tmpl w:val="F0908A6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CF7F5B"/>
    <w:multiLevelType w:val="hybridMultilevel"/>
    <w:tmpl w:val="5D6ED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8A1CFE">
      <w:numFmt w:val="bullet"/>
      <w:lvlText w:val="•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D7880"/>
    <w:multiLevelType w:val="hybridMultilevel"/>
    <w:tmpl w:val="91E0AAE6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6083"/>
    <w:multiLevelType w:val="hybridMultilevel"/>
    <w:tmpl w:val="8E2C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C42C8"/>
    <w:multiLevelType w:val="hybridMultilevel"/>
    <w:tmpl w:val="337680A8"/>
    <w:lvl w:ilvl="0" w:tplc="2520A2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C6368"/>
    <w:multiLevelType w:val="hybridMultilevel"/>
    <w:tmpl w:val="20A4A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4D668E"/>
    <w:multiLevelType w:val="hybridMultilevel"/>
    <w:tmpl w:val="3CF85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610773"/>
    <w:multiLevelType w:val="hybridMultilevel"/>
    <w:tmpl w:val="81869B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AD2A83"/>
    <w:multiLevelType w:val="hybridMultilevel"/>
    <w:tmpl w:val="30A80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127642"/>
    <w:multiLevelType w:val="hybridMultilevel"/>
    <w:tmpl w:val="92462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D670BC"/>
    <w:multiLevelType w:val="hybridMultilevel"/>
    <w:tmpl w:val="C8CA9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8D19F8"/>
    <w:multiLevelType w:val="hybridMultilevel"/>
    <w:tmpl w:val="FDAA30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A7A53E2">
      <w:numFmt w:val="bullet"/>
      <w:lvlText w:val="·"/>
      <w:lvlJc w:val="left"/>
      <w:pPr>
        <w:ind w:left="2700" w:hanging="90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68C76A7"/>
    <w:multiLevelType w:val="hybridMultilevel"/>
    <w:tmpl w:val="0E985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10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F2ED0"/>
    <w:multiLevelType w:val="hybridMultilevel"/>
    <w:tmpl w:val="28A49F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5E37429"/>
    <w:multiLevelType w:val="hybridMultilevel"/>
    <w:tmpl w:val="572C9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42DB9"/>
    <w:multiLevelType w:val="hybridMultilevel"/>
    <w:tmpl w:val="804E94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9242DF9"/>
    <w:multiLevelType w:val="hybridMultilevel"/>
    <w:tmpl w:val="1174E1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AAC68B1"/>
    <w:multiLevelType w:val="hybridMultilevel"/>
    <w:tmpl w:val="F92ED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474C33"/>
    <w:multiLevelType w:val="hybridMultilevel"/>
    <w:tmpl w:val="54E078D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2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13"/>
  </w:num>
  <w:num w:numId="10">
    <w:abstractNumId w:val="7"/>
  </w:num>
  <w:num w:numId="11">
    <w:abstractNumId w:val="15"/>
  </w:num>
  <w:num w:numId="12">
    <w:abstractNumId w:val="0"/>
  </w:num>
  <w:num w:numId="13">
    <w:abstractNumId w:val="10"/>
  </w:num>
  <w:num w:numId="14">
    <w:abstractNumId w:val="21"/>
  </w:num>
  <w:num w:numId="15">
    <w:abstractNumId w:val="14"/>
  </w:num>
  <w:num w:numId="16">
    <w:abstractNumId w:val="20"/>
  </w:num>
  <w:num w:numId="17">
    <w:abstractNumId w:val="22"/>
  </w:num>
  <w:num w:numId="18">
    <w:abstractNumId w:val="3"/>
  </w:num>
  <w:num w:numId="19">
    <w:abstractNumId w:val="4"/>
  </w:num>
  <w:num w:numId="20">
    <w:abstractNumId w:val="11"/>
  </w:num>
  <w:num w:numId="21">
    <w:abstractNumId w:val="23"/>
  </w:num>
  <w:num w:numId="22">
    <w:abstractNumId w:val="25"/>
  </w:num>
  <w:num w:numId="23">
    <w:abstractNumId w:val="6"/>
  </w:num>
  <w:num w:numId="24">
    <w:abstractNumId w:val="12"/>
  </w:num>
  <w:num w:numId="25">
    <w:abstractNumId w:val="18"/>
  </w:num>
  <w:num w:numId="26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734"/>
    <w:rsid w:val="002632DF"/>
    <w:rsid w:val="00516B34"/>
    <w:rsid w:val="00596E95"/>
    <w:rsid w:val="00677869"/>
    <w:rsid w:val="006B3A41"/>
    <w:rsid w:val="009163CD"/>
    <w:rsid w:val="009635FA"/>
    <w:rsid w:val="0096509B"/>
    <w:rsid w:val="00A04E89"/>
    <w:rsid w:val="00A25EBF"/>
    <w:rsid w:val="00B46734"/>
    <w:rsid w:val="00C71A42"/>
    <w:rsid w:val="00D15AED"/>
    <w:rsid w:val="00D31725"/>
    <w:rsid w:val="00F9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5AE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D15AE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AE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D15AE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15AED"/>
  </w:style>
  <w:style w:type="paragraph" w:styleId="a3">
    <w:name w:val="List Paragraph"/>
    <w:basedOn w:val="a"/>
    <w:uiPriority w:val="34"/>
    <w:qFormat/>
    <w:rsid w:val="00D15AED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D15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15AE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D15AED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D15AE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D15AED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D15AED"/>
  </w:style>
  <w:style w:type="numbering" w:customStyle="1" w:styleId="2">
    <w:name w:val="Нет списка2"/>
    <w:next w:val="a2"/>
    <w:uiPriority w:val="99"/>
    <w:semiHidden/>
    <w:unhideWhenUsed/>
    <w:rsid w:val="00D15AED"/>
  </w:style>
  <w:style w:type="table" w:customStyle="1" w:styleId="12">
    <w:name w:val="Сетка таблицы1"/>
    <w:basedOn w:val="a1"/>
    <w:next w:val="a4"/>
    <w:rsid w:val="00D15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D15AED"/>
  </w:style>
  <w:style w:type="table" w:customStyle="1" w:styleId="20">
    <w:name w:val="Сетка таблицы2"/>
    <w:basedOn w:val="a1"/>
    <w:next w:val="a4"/>
    <w:rsid w:val="00D15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D15AED"/>
  </w:style>
  <w:style w:type="numbering" w:customStyle="1" w:styleId="5">
    <w:name w:val="Нет списка5"/>
    <w:next w:val="a2"/>
    <w:uiPriority w:val="99"/>
    <w:semiHidden/>
    <w:unhideWhenUsed/>
    <w:rsid w:val="00D15AED"/>
  </w:style>
  <w:style w:type="paragraph" w:styleId="a9">
    <w:name w:val="No Spacing"/>
    <w:link w:val="aa"/>
    <w:uiPriority w:val="1"/>
    <w:qFormat/>
    <w:rsid w:val="00D15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D15A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D15AE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15AED"/>
  </w:style>
  <w:style w:type="paragraph" w:customStyle="1" w:styleId="c4">
    <w:name w:val="c4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D15AED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D15A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5AED"/>
  </w:style>
  <w:style w:type="character" w:styleId="af">
    <w:name w:val="Emphasis"/>
    <w:uiPriority w:val="20"/>
    <w:qFormat/>
    <w:rsid w:val="00D15AED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D15AE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D15AED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D15AED"/>
  </w:style>
  <w:style w:type="paragraph" w:customStyle="1" w:styleId="c40">
    <w:name w:val="c40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15AED"/>
  </w:style>
  <w:style w:type="character" w:customStyle="1" w:styleId="c30">
    <w:name w:val="c30"/>
    <w:basedOn w:val="a0"/>
    <w:rsid w:val="00D15AED"/>
  </w:style>
  <w:style w:type="character" w:customStyle="1" w:styleId="c13">
    <w:name w:val="c13"/>
    <w:basedOn w:val="a0"/>
    <w:rsid w:val="00D15AED"/>
  </w:style>
  <w:style w:type="character" w:customStyle="1" w:styleId="c20">
    <w:name w:val="c20"/>
    <w:basedOn w:val="a0"/>
    <w:rsid w:val="00D15AED"/>
  </w:style>
  <w:style w:type="character" w:customStyle="1" w:styleId="c36">
    <w:name w:val="c36"/>
    <w:basedOn w:val="a0"/>
    <w:rsid w:val="00D15AED"/>
  </w:style>
  <w:style w:type="character" w:customStyle="1" w:styleId="c53">
    <w:name w:val="c53"/>
    <w:basedOn w:val="a0"/>
    <w:rsid w:val="00D15AED"/>
  </w:style>
  <w:style w:type="character" w:customStyle="1" w:styleId="c76">
    <w:name w:val="c76"/>
    <w:basedOn w:val="a0"/>
    <w:rsid w:val="00D15AED"/>
  </w:style>
  <w:style w:type="numbering" w:customStyle="1" w:styleId="7">
    <w:name w:val="Нет списка7"/>
    <w:next w:val="a2"/>
    <w:uiPriority w:val="99"/>
    <w:semiHidden/>
    <w:unhideWhenUsed/>
    <w:rsid w:val="00D15AED"/>
  </w:style>
  <w:style w:type="character" w:styleId="af2">
    <w:name w:val="page number"/>
    <w:basedOn w:val="a0"/>
    <w:rsid w:val="00D15AED"/>
  </w:style>
  <w:style w:type="table" w:customStyle="1" w:styleId="32">
    <w:name w:val="Сетка таблицы3"/>
    <w:basedOn w:val="a1"/>
    <w:next w:val="a4"/>
    <w:uiPriority w:val="59"/>
    <w:rsid w:val="00D15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D15AED"/>
  </w:style>
  <w:style w:type="table" w:customStyle="1" w:styleId="40">
    <w:name w:val="Сетка таблицы4"/>
    <w:basedOn w:val="a1"/>
    <w:next w:val="a4"/>
    <w:uiPriority w:val="59"/>
    <w:rsid w:val="00D15AE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D15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5AE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D15AE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AE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D15AE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15AED"/>
  </w:style>
  <w:style w:type="paragraph" w:styleId="a3">
    <w:name w:val="List Paragraph"/>
    <w:basedOn w:val="a"/>
    <w:uiPriority w:val="34"/>
    <w:qFormat/>
    <w:rsid w:val="00D15AED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D15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15AE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D15AED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D15AE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D15AED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D15AED"/>
  </w:style>
  <w:style w:type="numbering" w:customStyle="1" w:styleId="2">
    <w:name w:val="Нет списка2"/>
    <w:next w:val="a2"/>
    <w:uiPriority w:val="99"/>
    <w:semiHidden/>
    <w:unhideWhenUsed/>
    <w:rsid w:val="00D15AED"/>
  </w:style>
  <w:style w:type="table" w:customStyle="1" w:styleId="12">
    <w:name w:val="Сетка таблицы1"/>
    <w:basedOn w:val="a1"/>
    <w:next w:val="a4"/>
    <w:rsid w:val="00D15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D15AED"/>
  </w:style>
  <w:style w:type="table" w:customStyle="1" w:styleId="20">
    <w:name w:val="Сетка таблицы2"/>
    <w:basedOn w:val="a1"/>
    <w:next w:val="a4"/>
    <w:rsid w:val="00D15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D15AED"/>
  </w:style>
  <w:style w:type="numbering" w:customStyle="1" w:styleId="5">
    <w:name w:val="Нет списка5"/>
    <w:next w:val="a2"/>
    <w:uiPriority w:val="99"/>
    <w:semiHidden/>
    <w:unhideWhenUsed/>
    <w:rsid w:val="00D15AED"/>
  </w:style>
  <w:style w:type="paragraph" w:styleId="a9">
    <w:name w:val="No Spacing"/>
    <w:link w:val="aa"/>
    <w:uiPriority w:val="1"/>
    <w:qFormat/>
    <w:rsid w:val="00D15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D15A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D15AE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15AED"/>
  </w:style>
  <w:style w:type="paragraph" w:customStyle="1" w:styleId="c4">
    <w:name w:val="c4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D15AED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D15A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5AED"/>
  </w:style>
  <w:style w:type="character" w:styleId="af">
    <w:name w:val="Emphasis"/>
    <w:uiPriority w:val="20"/>
    <w:qFormat/>
    <w:rsid w:val="00D15AED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D15AE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D15AED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D15AED"/>
  </w:style>
  <w:style w:type="paragraph" w:customStyle="1" w:styleId="c40">
    <w:name w:val="c40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15AED"/>
  </w:style>
  <w:style w:type="character" w:customStyle="1" w:styleId="c30">
    <w:name w:val="c30"/>
    <w:basedOn w:val="a0"/>
    <w:rsid w:val="00D15AED"/>
  </w:style>
  <w:style w:type="character" w:customStyle="1" w:styleId="c13">
    <w:name w:val="c13"/>
    <w:basedOn w:val="a0"/>
    <w:rsid w:val="00D15AED"/>
  </w:style>
  <w:style w:type="character" w:customStyle="1" w:styleId="c20">
    <w:name w:val="c20"/>
    <w:basedOn w:val="a0"/>
    <w:rsid w:val="00D15AED"/>
  </w:style>
  <w:style w:type="character" w:customStyle="1" w:styleId="c36">
    <w:name w:val="c36"/>
    <w:basedOn w:val="a0"/>
    <w:rsid w:val="00D15AED"/>
  </w:style>
  <w:style w:type="character" w:customStyle="1" w:styleId="c53">
    <w:name w:val="c53"/>
    <w:basedOn w:val="a0"/>
    <w:rsid w:val="00D15AED"/>
  </w:style>
  <w:style w:type="character" w:customStyle="1" w:styleId="c76">
    <w:name w:val="c76"/>
    <w:basedOn w:val="a0"/>
    <w:rsid w:val="00D15AED"/>
  </w:style>
  <w:style w:type="numbering" w:customStyle="1" w:styleId="7">
    <w:name w:val="Нет списка7"/>
    <w:next w:val="a2"/>
    <w:uiPriority w:val="99"/>
    <w:semiHidden/>
    <w:unhideWhenUsed/>
    <w:rsid w:val="00D15AED"/>
  </w:style>
  <w:style w:type="character" w:styleId="af2">
    <w:name w:val="page number"/>
    <w:basedOn w:val="a0"/>
    <w:rsid w:val="00D15AED"/>
  </w:style>
  <w:style w:type="table" w:customStyle="1" w:styleId="32">
    <w:name w:val="Сетка таблицы3"/>
    <w:basedOn w:val="a1"/>
    <w:next w:val="a4"/>
    <w:uiPriority w:val="59"/>
    <w:rsid w:val="00D15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D15AED"/>
  </w:style>
  <w:style w:type="table" w:customStyle="1" w:styleId="40">
    <w:name w:val="Сетка таблицы4"/>
    <w:basedOn w:val="a1"/>
    <w:next w:val="a4"/>
    <w:uiPriority w:val="59"/>
    <w:rsid w:val="00D15AE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D15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0C8F0-48EC-4B12-BFA0-849B712B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3351</Words>
  <Characters>19106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</cp:lastModifiedBy>
  <cp:revision>6</cp:revision>
  <dcterms:created xsi:type="dcterms:W3CDTF">2018-03-06T11:41:00Z</dcterms:created>
  <dcterms:modified xsi:type="dcterms:W3CDTF">2022-11-14T04:38:00Z</dcterms:modified>
</cp:coreProperties>
</file>